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47638E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916F8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DD3244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3244">
        <w:rPr>
          <w:rFonts w:ascii="Times New Roman" w:hAnsi="Times New Roman" w:cs="Times New Roman"/>
          <w:b/>
          <w:sz w:val="28"/>
          <w:szCs w:val="28"/>
        </w:rPr>
        <w:t>другие</w:t>
      </w:r>
      <w:r w:rsidR="00DD3244">
        <w:rPr>
          <w:rFonts w:ascii="Times New Roman" w:hAnsi="Times New Roman" w:cs="Times New Roman"/>
          <w:sz w:val="28"/>
          <w:szCs w:val="28"/>
        </w:rPr>
        <w:t xml:space="preserve"> </w:t>
      </w:r>
      <w:r w:rsidR="00E804DD">
        <w:rPr>
          <w:rFonts w:ascii="Times New Roman" w:hAnsi="Times New Roman" w:cs="Times New Roman"/>
          <w:sz w:val="28"/>
          <w:szCs w:val="28"/>
        </w:rPr>
        <w:t xml:space="preserve"> </w:t>
      </w:r>
      <w:r w:rsidR="00DD3244" w:rsidRPr="00F867C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Общее заболевание</w:t>
      </w:r>
      <w:r w:rsidR="004251A9" w:rsidRPr="00F867C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( терапевтический профиль)</w:t>
      </w:r>
      <w:r w:rsidR="00DD3244" w:rsidRPr="00F867C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.</w:t>
      </w:r>
      <w:r w:rsidR="00DD3244" w:rsidRPr="00DD324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85771" w:rsidRPr="00DD3244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E804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Pr="00E804DD" w:rsidRDefault="00DD324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</w:rPr>
        <w:t>другое</w:t>
      </w:r>
      <w:r w:rsidRPr="00E804D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04DD"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посещение на дому </w:t>
      </w: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по те</w:t>
      </w:r>
      <w:r w:rsidR="00F867C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лефонному звонку, книгоношество</w:t>
      </w:r>
    </w:p>
    <w:p w:rsidR="00EB3FF8" w:rsidRPr="00E804DD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E804D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DD3244" w:rsidRPr="00F867CC" w:rsidRDefault="00DD3244" w:rsidP="00DD3244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867C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Индукционная система для лиц с нарушением слуха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E804D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804D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916F81" w:rsidRPr="00916F81" w:rsidRDefault="00043E3A" w:rsidP="00DD3244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6F81">
        <w:rPr>
          <w:rFonts w:ascii="Times New Roman" w:hAnsi="Times New Roman" w:cs="Times New Roman"/>
          <w:sz w:val="28"/>
          <w:szCs w:val="28"/>
        </w:rPr>
        <w:t>да</w:t>
      </w:r>
      <w:r w:rsidR="00DD3244" w:rsidRPr="00916F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44" w:rsidRPr="00565F3C" w:rsidRDefault="00DD3244" w:rsidP="00DD3244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65F3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65F3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5F3C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65F3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565F3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916F8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F81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916F8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8F799B" w:rsidRPr="00916F81" w:rsidRDefault="00916F81" w:rsidP="00916F8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6F81">
        <w:rPr>
          <w:rFonts w:ascii="Times New Roman" w:hAnsi="Times New Roman" w:cs="Times New Roman"/>
          <w:sz w:val="28"/>
          <w:szCs w:val="28"/>
        </w:rPr>
        <w:t>3.</w:t>
      </w:r>
      <w:r w:rsidR="00FF40E0" w:rsidRPr="00916F81">
        <w:rPr>
          <w:rFonts w:ascii="Times New Roman" w:hAnsi="Times New Roman" w:cs="Times New Roman"/>
          <w:sz w:val="28"/>
          <w:szCs w:val="28"/>
        </w:rPr>
        <w:t>укажите какие</w:t>
      </w:r>
      <w:r w:rsidR="00DD3244" w:rsidRPr="00916F81">
        <w:rPr>
          <w:rFonts w:ascii="Times New Roman" w:hAnsi="Times New Roman" w:cs="Times New Roman"/>
          <w:sz w:val="28"/>
          <w:szCs w:val="28"/>
        </w:rPr>
        <w:t xml:space="preserve"> </w:t>
      </w:r>
      <w:r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инвалиды посещают клуб для читателей старшего п</w:t>
      </w:r>
      <w:r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о</w:t>
      </w:r>
      <w:r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коления</w:t>
      </w:r>
      <w:r w:rsidR="00DD3244" w:rsidRPr="00916F8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«Селяночка» 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E804D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E804D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E804D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проведение массовых мероприятий</w:t>
      </w:r>
    </w:p>
    <w:p w:rsidR="00211CE3" w:rsidRPr="00E804D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804D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E804D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E804DD" w:rsidRDefault="004251A9" w:rsidP="004251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Специальные консультативные курсы  </w:t>
      </w:r>
      <w:r w:rsidRPr="00E804DD">
        <w:rPr>
          <w:b/>
          <w:sz w:val="28"/>
          <w:szCs w:val="28"/>
          <w:highlight w:val="yellow"/>
          <w:u w:val="single"/>
        </w:rPr>
        <w:t xml:space="preserve"> </w:t>
      </w: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по овладению навыков социал</w:t>
      </w: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ь</w:t>
      </w:r>
      <w:r w:rsidRPr="00E804D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ной, педагогической , психологической работы</w:t>
      </w:r>
      <w:r w:rsidRPr="00E804DD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Pr="006733D5" w:rsidRDefault="00FF40E0" w:rsidP="00FF4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33D5">
        <w:rPr>
          <w:rFonts w:ascii="Times New Roman" w:hAnsi="Times New Roman" w:cs="Times New Roman"/>
          <w:bCs/>
          <w:sz w:val="28"/>
          <w:szCs w:val="28"/>
        </w:rPr>
        <w:t>Укажите информацию о библиотеке, контактные данные:</w:t>
      </w:r>
    </w:p>
    <w:p w:rsidR="006733D5" w:rsidRPr="006733D5" w:rsidRDefault="00565F3C" w:rsidP="00FF40E0">
      <w:pPr>
        <w:jc w:val="both"/>
        <w:rPr>
          <w:rFonts w:ascii="Times New Roman" w:eastAsia="Century Gothic" w:hAnsi="Times New Roman" w:cs="Times New Roman"/>
          <w:b/>
          <w:color w:val="000000"/>
          <w:sz w:val="28"/>
          <w:szCs w:val="28"/>
        </w:rPr>
      </w:pPr>
      <w:r w:rsidRPr="006733D5">
        <w:rPr>
          <w:rFonts w:ascii="Times New Roman" w:eastAsia="Century Gothic" w:hAnsi="Times New Roman" w:cs="Times New Roman"/>
          <w:b/>
          <w:sz w:val="28"/>
          <w:szCs w:val="28"/>
          <w:highlight w:val="yellow"/>
        </w:rPr>
        <w:t>456 068</w:t>
      </w:r>
      <w:r w:rsidRPr="006733D5">
        <w:rPr>
          <w:rFonts w:ascii="Times New Roman" w:eastAsia="Century Gothic" w:hAnsi="Times New Roman" w:cs="Times New Roman"/>
          <w:b/>
          <w:color w:val="FF0000"/>
          <w:sz w:val="28"/>
          <w:szCs w:val="28"/>
          <w:highlight w:val="yellow"/>
        </w:rPr>
        <w:t xml:space="preserve"> </w:t>
      </w:r>
      <w:r w:rsidRPr="006733D5">
        <w:rPr>
          <w:rFonts w:ascii="Times New Roman" w:eastAsia="Century Gothic" w:hAnsi="Times New Roman" w:cs="Times New Roman"/>
          <w:b/>
          <w:sz w:val="28"/>
          <w:szCs w:val="28"/>
          <w:highlight w:val="yellow"/>
        </w:rPr>
        <w:t>Чебаркульский р-н,</w:t>
      </w:r>
      <w:r w:rsidRPr="006733D5">
        <w:rPr>
          <w:rFonts w:ascii="Times New Roman" w:eastAsia="Century Gothic" w:hAnsi="Times New Roman" w:cs="Times New Roman"/>
          <w:b/>
          <w:color w:val="FF0000"/>
          <w:sz w:val="28"/>
          <w:szCs w:val="28"/>
          <w:highlight w:val="yellow"/>
        </w:rPr>
        <w:t xml:space="preserve"> 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п. Бишкиль, ул.Савельева д.33 Библиотека Бишкильского сельск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о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го поселения,  заведующая библиотекой Котькина Татьяна Геннадьевна</w:t>
      </w:r>
      <w:r w:rsidR="00916F81"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,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 xml:space="preserve">   </w:t>
      </w:r>
      <w:r w:rsidR="00916F81"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Тел.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 xml:space="preserve">  </w:t>
      </w:r>
      <w:r w:rsidR="00916F81" w:rsidRPr="006733D5">
        <w:rPr>
          <w:rFonts w:ascii="Times New Roman" w:hAnsi="Times New Roman" w:cs="Times New Roman"/>
          <w:sz w:val="28"/>
          <w:szCs w:val="28"/>
          <w:highlight w:val="yellow"/>
        </w:rPr>
        <w:t>8-912-470-50-25</w:t>
      </w: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</w:rPr>
        <w:t xml:space="preserve"> </w:t>
      </w:r>
    </w:p>
    <w:p w:rsidR="00565F3C" w:rsidRPr="006733D5" w:rsidRDefault="006733D5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  <w:highlight w:val="yellow"/>
        </w:rPr>
        <w:t>bibl-bishkil@yandex.ru</w:t>
      </w:r>
      <w:r w:rsidR="00565F3C" w:rsidRPr="006733D5">
        <w:rPr>
          <w:rFonts w:ascii="Times New Roman" w:eastAsia="Century Gothic" w:hAnsi="Times New Roman" w:cs="Times New Roman"/>
          <w:b/>
          <w:color w:val="000000"/>
          <w:sz w:val="28"/>
          <w:szCs w:val="28"/>
        </w:rPr>
        <w:t xml:space="preserve">                  </w:t>
      </w:r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_______________________________________________________________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64E" w:rsidRDefault="0000764E" w:rsidP="00211CE3">
      <w:pPr>
        <w:spacing w:after="0" w:line="240" w:lineRule="auto"/>
      </w:pPr>
      <w:r>
        <w:separator/>
      </w:r>
    </w:p>
  </w:endnote>
  <w:endnote w:type="continuationSeparator" w:id="0">
    <w:p w:rsidR="0000764E" w:rsidRDefault="0000764E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07001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6733D5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64E" w:rsidRDefault="0000764E" w:rsidP="00211CE3">
      <w:pPr>
        <w:spacing w:after="0" w:line="240" w:lineRule="auto"/>
      </w:pPr>
      <w:r>
        <w:separator/>
      </w:r>
    </w:p>
  </w:footnote>
  <w:footnote w:type="continuationSeparator" w:id="0">
    <w:p w:rsidR="0000764E" w:rsidRDefault="0000764E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8296F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0"/>
  </w:num>
  <w:num w:numId="14">
    <w:abstractNumId w:val="11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0764E"/>
    <w:rsid w:val="00043E3A"/>
    <w:rsid w:val="00060ED3"/>
    <w:rsid w:val="0007001E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251A9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65F3C"/>
    <w:rsid w:val="00573AB3"/>
    <w:rsid w:val="005E0FCE"/>
    <w:rsid w:val="005F17E0"/>
    <w:rsid w:val="005F53D1"/>
    <w:rsid w:val="00612B6E"/>
    <w:rsid w:val="006350CB"/>
    <w:rsid w:val="00635AFE"/>
    <w:rsid w:val="0063675A"/>
    <w:rsid w:val="006733D5"/>
    <w:rsid w:val="006F56EA"/>
    <w:rsid w:val="0071474A"/>
    <w:rsid w:val="007475AC"/>
    <w:rsid w:val="00762F79"/>
    <w:rsid w:val="00781B8B"/>
    <w:rsid w:val="00790CE7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153A"/>
    <w:rsid w:val="008F032F"/>
    <w:rsid w:val="008F6293"/>
    <w:rsid w:val="008F799B"/>
    <w:rsid w:val="00916F81"/>
    <w:rsid w:val="00921231"/>
    <w:rsid w:val="00966BF7"/>
    <w:rsid w:val="009C0FD0"/>
    <w:rsid w:val="009E15E4"/>
    <w:rsid w:val="009F7E20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94C62"/>
    <w:rsid w:val="00C142D3"/>
    <w:rsid w:val="00C26F1A"/>
    <w:rsid w:val="00C47479"/>
    <w:rsid w:val="00C73F88"/>
    <w:rsid w:val="00C9012D"/>
    <w:rsid w:val="00C93AD0"/>
    <w:rsid w:val="00CA3FF6"/>
    <w:rsid w:val="00CD0654"/>
    <w:rsid w:val="00CD2769"/>
    <w:rsid w:val="00CE67BA"/>
    <w:rsid w:val="00CF6A1D"/>
    <w:rsid w:val="00D2277D"/>
    <w:rsid w:val="00D500C2"/>
    <w:rsid w:val="00D63A8F"/>
    <w:rsid w:val="00D75BAD"/>
    <w:rsid w:val="00DB1AE5"/>
    <w:rsid w:val="00DD3244"/>
    <w:rsid w:val="00DF7686"/>
    <w:rsid w:val="00E03AA6"/>
    <w:rsid w:val="00E212D0"/>
    <w:rsid w:val="00E804DD"/>
    <w:rsid w:val="00E85771"/>
    <w:rsid w:val="00EA0821"/>
    <w:rsid w:val="00EB2934"/>
    <w:rsid w:val="00EB3C72"/>
    <w:rsid w:val="00EB3FF8"/>
    <w:rsid w:val="00EE6C97"/>
    <w:rsid w:val="00F211CE"/>
    <w:rsid w:val="00F37CEB"/>
    <w:rsid w:val="00F61269"/>
    <w:rsid w:val="00F7021C"/>
    <w:rsid w:val="00F867CC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70</cp:revision>
  <cp:lastPrinted>2022-04-20T09:39:00Z</cp:lastPrinted>
  <dcterms:created xsi:type="dcterms:W3CDTF">2019-04-08T09:31:00Z</dcterms:created>
  <dcterms:modified xsi:type="dcterms:W3CDTF">2022-05-12T07:10:00Z</dcterms:modified>
</cp:coreProperties>
</file>