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Анкета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?</w:t>
      </w:r>
      <w:r/>
    </w:p>
    <w:p>
      <w:pPr>
        <w:pStyle w:val="735"/>
        <w:numPr>
          <w:ilvl w:val="0"/>
          <w:numId w:val="3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 xml:space="preserve">и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нвалиды с нарушениями зрения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 </w:t>
      </w:r>
      <w:r/>
    </w:p>
    <w:p>
      <w:pPr>
        <w:pStyle w:val="735"/>
        <w:numPr>
          <w:ilvl w:val="0"/>
          <w:numId w:val="3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нвалиды с нарушениями слуха </w:t>
      </w:r>
      <w:r>
        <w:rPr>
          <w:u w:val="single"/>
        </w:rPr>
      </w:r>
    </w:p>
    <w:p>
      <w:pPr>
        <w:pStyle w:val="735"/>
        <w:numPr>
          <w:ilvl w:val="0"/>
          <w:numId w:val="3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/>
    </w:p>
    <w:p>
      <w:pPr>
        <w:pStyle w:val="735"/>
        <w:numPr>
          <w:ilvl w:val="0"/>
          <w:numId w:val="3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ругие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Имеется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оформлению документа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?</w:t>
      </w:r>
      <w:r/>
    </w:p>
    <w:p>
      <w:pPr>
        <w:pStyle w:val="735"/>
        <w:numPr>
          <w:ilvl w:val="0"/>
          <w:numId w:val="4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/>
    </w:p>
    <w:p>
      <w:pPr>
        <w:pStyle w:val="735"/>
        <w:numPr>
          <w:ilvl w:val="0"/>
          <w:numId w:val="4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ет</w:t>
      </w:r>
      <w:r>
        <w:rPr>
          <w:u w:val="single"/>
        </w:rPr>
      </w:r>
    </w:p>
    <w:p>
      <w:pPr>
        <w:pStyle w:val="735"/>
        <w:numPr>
          <w:ilvl w:val="0"/>
          <w:numId w:val="4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другое_________________________________________________________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инвалидов имеются в вашей библиотеке</w:t>
      </w:r>
      <w:r/>
    </w:p>
    <w:p>
      <w:pPr>
        <w:pStyle w:val="735"/>
        <w:numPr>
          <w:ilvl w:val="0"/>
          <w:numId w:val="9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пандус</w:t>
      </w:r>
      <w:r/>
    </w:p>
    <w:p>
      <w:pPr>
        <w:pStyle w:val="735"/>
        <w:numPr>
          <w:ilvl w:val="0"/>
          <w:numId w:val="9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  <w:r/>
    </w:p>
    <w:p>
      <w:pPr>
        <w:pStyle w:val="735"/>
        <w:numPr>
          <w:ilvl w:val="0"/>
          <w:numId w:val="9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тактильные таблички</w:t>
      </w:r>
      <w:r/>
    </w:p>
    <w:p>
      <w:pPr>
        <w:pStyle w:val="735"/>
        <w:numPr>
          <w:ilvl w:val="0"/>
          <w:numId w:val="9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вызов</w:t>
      </w:r>
      <w:r>
        <w:rPr>
          <w:rFonts w:ascii="Times New Roman" w:hAnsi="Times New Roman" w:cs="Times New Roman"/>
          <w:sz w:val="28"/>
          <w:szCs w:val="28"/>
        </w:rPr>
        <w:t xml:space="preserve">а персонала</w:t>
      </w:r>
      <w:r/>
    </w:p>
    <w:p>
      <w:pPr>
        <w:pStyle w:val="735"/>
        <w:numPr>
          <w:ilvl w:val="0"/>
          <w:numId w:val="9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другое_________________________________________________________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реабилитации для инвал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дов?</w:t>
      </w:r>
      <w:r/>
    </w:p>
    <w:p>
      <w:pPr>
        <w:pStyle w:val="735"/>
        <w:numPr>
          <w:ilvl w:val="0"/>
          <w:numId w:val="12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ифлофлешплеер</w:t>
      </w:r>
      <w:r/>
    </w:p>
    <w:p>
      <w:pPr>
        <w:pStyle w:val="735"/>
        <w:numPr>
          <w:ilvl w:val="0"/>
          <w:numId w:val="12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видеоувеличитель</w:t>
      </w:r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  <w:r/>
    </w:p>
    <w:p>
      <w:pPr>
        <w:pStyle w:val="735"/>
        <w:numPr>
          <w:ilvl w:val="0"/>
          <w:numId w:val="12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индукционная система для лиц с нарушением слуха</w:t>
      </w:r>
      <w:r/>
    </w:p>
    <w:p>
      <w:pPr>
        <w:pStyle w:val="735"/>
        <w:numPr>
          <w:ilvl w:val="0"/>
          <w:numId w:val="12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райлевский</w:t>
      </w:r>
      <w:r>
        <w:rPr>
          <w:rFonts w:ascii="Times New Roman" w:hAnsi="Times New Roman" w:cs="Times New Roman"/>
          <w:sz w:val="28"/>
          <w:szCs w:val="28"/>
        </w:rPr>
        <w:t xml:space="preserve"> дисплей </w:t>
      </w:r>
      <w:r/>
    </w:p>
    <w:p>
      <w:pPr>
        <w:pStyle w:val="735"/>
        <w:numPr>
          <w:ilvl w:val="0"/>
          <w:numId w:val="12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программное обеспечение экранного доступа</w:t>
      </w:r>
      <w:r/>
    </w:p>
    <w:p>
      <w:pPr>
        <w:pStyle w:val="735"/>
        <w:numPr>
          <w:ilvl w:val="0"/>
          <w:numId w:val="12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 имеется</w:t>
      </w:r>
      <w:r>
        <w:rPr>
          <w:u w:val="single"/>
        </w:rPr>
      </w:r>
    </w:p>
    <w:p>
      <w:pPr>
        <w:pStyle w:val="735"/>
        <w:numPr>
          <w:ilvl w:val="0"/>
          <w:numId w:val="12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другое_________________________________________________________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Какое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тифлооборудование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тифлотехнику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ступности объекта?</w:t>
      </w:r>
      <w:r/>
    </w:p>
    <w:p>
      <w:pPr>
        <w:pStyle w:val="735"/>
        <w:numPr>
          <w:ilvl w:val="0"/>
          <w:numId w:val="18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</w:t>
      </w:r>
      <w:r/>
    </w:p>
    <w:p>
      <w:pPr>
        <w:pStyle w:val="735"/>
        <w:numPr>
          <w:ilvl w:val="0"/>
          <w:numId w:val="18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u w:val="single"/>
        </w:rPr>
      </w:r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  <w:r/>
    </w:p>
    <w:p>
      <w:pPr>
        <w:pStyle w:val="735"/>
        <w:numPr>
          <w:ilvl w:val="0"/>
          <w:numId w:val="13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</w:t>
      </w:r>
      <w:r/>
    </w:p>
    <w:p>
      <w:pPr>
        <w:pStyle w:val="735"/>
        <w:numPr>
          <w:ilvl w:val="0"/>
          <w:numId w:val="13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нет</w:t>
      </w:r>
      <w:r>
        <w:rPr>
          <w:u w:val="single"/>
        </w:rPr>
      </w:r>
    </w:p>
    <w:p>
      <w:pPr>
        <w:pStyle w:val="735"/>
        <w:numPr>
          <w:ilvl w:val="0"/>
          <w:numId w:val="13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другое_________________________________________________________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 Челябинской областной специальной библиотекой для слабовидящих и слепых?</w:t>
      </w:r>
      <w:r/>
    </w:p>
    <w:p>
      <w:pPr>
        <w:pStyle w:val="735"/>
        <w:numPr>
          <w:ilvl w:val="0"/>
          <w:numId w:val="14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</w:t>
      </w:r>
      <w:r/>
    </w:p>
    <w:p>
      <w:pPr>
        <w:pStyle w:val="735"/>
        <w:numPr>
          <w:ilvl w:val="0"/>
          <w:numId w:val="14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нет</w:t>
      </w:r>
      <w:r>
        <w:rPr>
          <w:u w:val="single"/>
        </w:rPr>
      </w:r>
    </w:p>
    <w:p>
      <w:pPr>
        <w:pStyle w:val="735"/>
        <w:numPr>
          <w:ilvl w:val="0"/>
          <w:numId w:val="14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другое_________________________________________________________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?</w:t>
      </w:r>
      <w:r/>
    </w:p>
    <w:p>
      <w:pPr>
        <w:pStyle w:val="735"/>
        <w:numPr>
          <w:ilvl w:val="0"/>
          <w:numId w:val="16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</w:t>
      </w:r>
      <w:r/>
    </w:p>
    <w:p>
      <w:pPr>
        <w:pStyle w:val="735"/>
        <w:numPr>
          <w:ilvl w:val="0"/>
          <w:numId w:val="16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нет</w:t>
      </w:r>
      <w:r>
        <w:rPr>
          <w:u w:val="single"/>
        </w:rPr>
      </w:r>
    </w:p>
    <w:p>
      <w:pPr>
        <w:pStyle w:val="735"/>
        <w:numPr>
          <w:ilvl w:val="0"/>
          <w:numId w:val="16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</w:t>
      </w:r>
      <w:r>
        <w:rPr>
          <w:rFonts w:ascii="Times New Roman" w:hAnsi="Times New Roman" w:cs="Times New Roman"/>
          <w:sz w:val="28"/>
          <w:szCs w:val="28"/>
        </w:rPr>
        <w:t xml:space="preserve"> какие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Имеются в библиотеке 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юбительски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кружк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лиц с инвалидностью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/>
    </w:p>
    <w:p>
      <w:pPr>
        <w:pStyle w:val="735"/>
        <w:numPr>
          <w:ilvl w:val="0"/>
          <w:numId w:val="17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</w:t>
      </w:r>
      <w:r/>
    </w:p>
    <w:p>
      <w:pPr>
        <w:pStyle w:val="735"/>
        <w:numPr>
          <w:ilvl w:val="0"/>
          <w:numId w:val="17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нет</w:t>
      </w:r>
      <w:r>
        <w:rPr>
          <w:u w:val="single"/>
        </w:rPr>
      </w:r>
    </w:p>
    <w:p>
      <w:pPr>
        <w:pStyle w:val="735"/>
        <w:numPr>
          <w:ilvl w:val="0"/>
          <w:numId w:val="17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какие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ваши читатели с ОВЗ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вы нуждаетесь в помощи специал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стов Челябинской областной специальной библиотеки для слабовидящих и слепых?</w:t>
      </w:r>
      <w:r/>
    </w:p>
    <w:p>
      <w:pPr>
        <w:pStyle w:val="735"/>
        <w:numPr>
          <w:ilvl w:val="0"/>
          <w:numId w:val="10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</w:t>
      </w:r>
      <w:r/>
    </w:p>
    <w:p>
      <w:pPr>
        <w:pStyle w:val="735"/>
        <w:numPr>
          <w:ilvl w:val="0"/>
          <w:numId w:val="10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нет</w:t>
      </w:r>
      <w:r>
        <w:rPr>
          <w:u w:val="single"/>
        </w:rPr>
      </w:r>
    </w:p>
    <w:p>
      <w:pPr>
        <w:pStyle w:val="735"/>
        <w:numPr>
          <w:ilvl w:val="0"/>
          <w:numId w:val="10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другое_________________________________________________________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Какие услуги, предоставляемые библиотекой, наиболее востребованы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инвалидами?</w:t>
      </w:r>
      <w:r/>
    </w:p>
    <w:p>
      <w:pPr>
        <w:pStyle w:val="735"/>
        <w:numPr>
          <w:ilvl w:val="0"/>
          <w:numId w:val="5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обслуживание на дому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735"/>
        <w:numPr>
          <w:ilvl w:val="0"/>
          <w:numId w:val="5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выполнение справок и проведение консультаций </w:t>
      </w:r>
      <w:r>
        <w:rPr>
          <w:u w:val="single"/>
        </w:rPr>
      </w:r>
    </w:p>
    <w:p>
      <w:pPr>
        <w:pStyle w:val="735"/>
        <w:numPr>
          <w:ilvl w:val="0"/>
          <w:numId w:val="5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  <w:r/>
    </w:p>
    <w:p>
      <w:pPr>
        <w:pStyle w:val="735"/>
        <w:numPr>
          <w:ilvl w:val="0"/>
          <w:numId w:val="5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массовых мероприятий</w:t>
      </w:r>
      <w:r/>
    </w:p>
    <w:p>
      <w:pPr>
        <w:pStyle w:val="735"/>
        <w:numPr>
          <w:ilvl w:val="0"/>
          <w:numId w:val="5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клубе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объединении по интересам</w:t>
      </w:r>
      <w:r/>
    </w:p>
    <w:p>
      <w:pPr>
        <w:pStyle w:val="735"/>
        <w:numPr>
          <w:ilvl w:val="0"/>
          <w:numId w:val="5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 нуждаетесь в помощи специалистов Челябинской областной специал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?</w:t>
      </w:r>
      <w:r/>
    </w:p>
    <w:p>
      <w:pPr>
        <w:pStyle w:val="735"/>
        <w:numPr>
          <w:ilvl w:val="0"/>
          <w:numId w:val="10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</w:t>
      </w:r>
      <w:r/>
    </w:p>
    <w:p>
      <w:pPr>
        <w:pStyle w:val="735"/>
        <w:numPr>
          <w:ilvl w:val="0"/>
          <w:numId w:val="10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нет</w:t>
      </w:r>
      <w:r>
        <w:rPr>
          <w:u w:val="single"/>
        </w:rPr>
      </w:r>
    </w:p>
    <w:p>
      <w:pPr>
        <w:pStyle w:val="735"/>
        <w:numPr>
          <w:ilvl w:val="0"/>
          <w:numId w:val="10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другое_________________________________________________________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?</w:t>
      </w:r>
      <w:r/>
    </w:p>
    <w:p>
      <w:pPr>
        <w:pStyle w:val="735"/>
        <w:numPr>
          <w:ilvl w:val="0"/>
          <w:numId w:val="15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</w:t>
      </w:r>
      <w:r/>
    </w:p>
    <w:p>
      <w:pPr>
        <w:pStyle w:val="735"/>
        <w:numPr>
          <w:ilvl w:val="0"/>
          <w:numId w:val="15"/>
        </w:numPr>
        <w:jc w:val="both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нет</w:t>
      </w:r>
      <w:r>
        <w:rPr>
          <w:u w:val="single"/>
        </w:rPr>
      </w:r>
    </w:p>
    <w:p>
      <w:pPr>
        <w:pStyle w:val="735"/>
        <w:numPr>
          <w:ilvl w:val="0"/>
          <w:numId w:val="15"/>
        </w:num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другое_________________________________________________________</w:t>
      </w:r>
      <w:r/>
    </w:p>
    <w:p>
      <w:pPr>
        <w:pStyle w:val="735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Какие вопросы/проблемы информационно-библиотечного обслуживания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совместных профессиональных мероприятий?</w:t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работы, пожалуйста, изложите их в свободной форм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е:</w:t>
      </w:r>
      <w:r/>
    </w:p>
    <w:p>
      <w:pPr>
        <w:jc w:val="both"/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_______________________________________________________________</w:t>
      </w:r>
      <w:r/>
    </w:p>
    <w:p>
      <w:pPr>
        <w:jc w:val="both"/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_______________________________________________________________</w:t>
      </w:r>
      <w:r/>
    </w:p>
    <w:p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  <w:r/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контактные данные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/>
    </w:p>
    <w:p>
      <w:pPr>
        <w:jc w:val="both"/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______Агаповская ЦБС Новобурановское отделение № 18</w:t>
      </w:r>
      <w:r/>
    </w:p>
    <w:p>
      <w:pPr>
        <w:jc w:val="both"/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эл. почта  nkadeseva@yandex.ru</w:t>
      </w:r>
      <w:r>
        <w:rPr>
          <w:rFonts w:ascii="Verdana" w:hAnsi="Verdana"/>
          <w:sz w:val="24"/>
          <w:szCs w:val="24"/>
        </w:rPr>
        <w:t xml:space="preserve">_______________________________</w:t>
      </w:r>
      <w:r>
        <w:rPr>
          <w:rFonts w:ascii="Verdana" w:hAnsi="Verdana"/>
          <w:sz w:val="24"/>
          <w:szCs w:val="24"/>
        </w:rPr>
        <w:t xml:space="preserve"> </w:t>
      </w:r>
      <w:r/>
    </w:p>
    <w:sectPr>
      <w:footerReference w:type="default" r:id="rId9"/>
      <w:footnotePr/>
      <w:endnotePr/>
      <w:type w:val="nextPage"/>
      <w:pgSz w:w="11906" w:h="16838" w:orient="portrait"/>
      <w:pgMar w:top="851" w:right="1134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30308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506030602030204"/>
  </w:font>
  <w:font w:name="Times New Roman">
    <w:panose1 w:val="02020603050405020304"/>
  </w:font>
  <w:font w:name="minion pro">
    <w:panose1 w:val="05040102010807070707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32515960"/>
      <w:docPartObj>
        <w:docPartGallery w:val="Page Numbers (Bottom of Page)"/>
        <w:docPartUnique w:val="true"/>
      </w:docPartObj>
      <w:rPr/>
    </w:sdtPr>
    <w:sdtContent>
      <w:p>
        <w:pPr>
          <w:pStyle w:val="74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7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1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1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04"/>
    <w:link w:val="69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04"/>
    <w:link w:val="696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704"/>
    <w:link w:val="697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704"/>
    <w:link w:val="698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704"/>
    <w:link w:val="699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704"/>
    <w:link w:val="700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704"/>
    <w:link w:val="70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704"/>
    <w:link w:val="702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704"/>
    <w:link w:val="703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704"/>
    <w:link w:val="717"/>
    <w:uiPriority w:val="10"/>
    <w:rPr>
      <w:sz w:val="48"/>
      <w:szCs w:val="48"/>
    </w:rPr>
  </w:style>
  <w:style w:type="character" w:styleId="35">
    <w:name w:val="Subtitle Char"/>
    <w:basedOn w:val="704"/>
    <w:link w:val="719"/>
    <w:uiPriority w:val="11"/>
    <w:rPr>
      <w:sz w:val="24"/>
      <w:szCs w:val="24"/>
    </w:rPr>
  </w:style>
  <w:style w:type="character" w:styleId="37">
    <w:name w:val="Quote Char"/>
    <w:link w:val="724"/>
    <w:uiPriority w:val="29"/>
    <w:rPr>
      <w:i/>
    </w:rPr>
  </w:style>
  <w:style w:type="character" w:styleId="39">
    <w:name w:val="Intense Quote Char"/>
    <w:link w:val="726"/>
    <w:uiPriority w:val="30"/>
    <w:rPr>
      <w:i/>
    </w:rPr>
  </w:style>
  <w:style w:type="character" w:styleId="41">
    <w:name w:val="Header Char"/>
    <w:basedOn w:val="704"/>
    <w:link w:val="742"/>
    <w:uiPriority w:val="99"/>
  </w:style>
  <w:style w:type="character" w:styleId="43">
    <w:name w:val="Footer Char"/>
    <w:basedOn w:val="704"/>
    <w:link w:val="744"/>
    <w:uiPriority w:val="99"/>
  </w:style>
  <w:style w:type="character" w:styleId="45">
    <w:name w:val="Caption Char"/>
    <w:basedOn w:val="716"/>
    <w:link w:val="744"/>
    <w:uiPriority w:val="99"/>
  </w:style>
  <w:style w:type="table" w:styleId="47">
    <w:name w:val="Table Grid Light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3">
    <w:name w:val="Lined - Accent 2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7">
    <w:name w:val="Lined - Accent 6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0">
    <w:name w:val="Bordered &amp; Lined - Accent 2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4">
    <w:name w:val="Bordered &amp; Lined - Accent 6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94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704"/>
    <w:uiPriority w:val="99"/>
    <w:unhideWhenUsed/>
    <w:rPr>
      <w:vertAlign w:val="superscript"/>
    </w:rPr>
  </w:style>
  <w:style w:type="paragraph" w:styleId="176">
    <w:name w:val="endnote text"/>
    <w:basedOn w:val="694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04"/>
    <w:uiPriority w:val="99"/>
    <w:semiHidden/>
    <w:unhideWhenUsed/>
    <w:rPr>
      <w:vertAlign w:val="superscript"/>
    </w:rPr>
  </w:style>
  <w:style w:type="paragraph" w:styleId="179">
    <w:name w:val="toc 1"/>
    <w:basedOn w:val="694"/>
    <w:next w:val="69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4"/>
    <w:next w:val="69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4"/>
    <w:next w:val="69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4"/>
    <w:next w:val="69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4"/>
    <w:next w:val="69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4"/>
    <w:next w:val="69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4"/>
    <w:next w:val="69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4"/>
    <w:next w:val="69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4"/>
    <w:next w:val="694"/>
    <w:uiPriority w:val="39"/>
    <w:unhideWhenUsed/>
    <w:pPr>
      <w:ind w:left="2268" w:right="0" w:firstLine="0"/>
      <w:spacing w:after="57"/>
    </w:pPr>
  </w:style>
  <w:style w:type="paragraph" w:styleId="189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</w:style>
  <w:style w:type="paragraph" w:styleId="695">
    <w:name w:val="Heading 1"/>
    <w:basedOn w:val="694"/>
    <w:next w:val="694"/>
    <w:link w:val="707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696">
    <w:name w:val="Heading 2"/>
    <w:basedOn w:val="694"/>
    <w:next w:val="694"/>
    <w:link w:val="708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697">
    <w:name w:val="Heading 3"/>
    <w:basedOn w:val="694"/>
    <w:next w:val="694"/>
    <w:link w:val="709"/>
    <w:uiPriority w:val="9"/>
    <w:semiHidden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698">
    <w:name w:val="Heading 4"/>
    <w:basedOn w:val="694"/>
    <w:next w:val="694"/>
    <w:link w:val="710"/>
    <w:uiPriority w:val="9"/>
    <w:semiHidden/>
    <w:unhideWhenUsed/>
    <w:qFormat/>
    <w:p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699">
    <w:name w:val="Heading 5"/>
    <w:basedOn w:val="694"/>
    <w:next w:val="694"/>
    <w:link w:val="711"/>
    <w:uiPriority w:val="9"/>
    <w:semiHidden/>
    <w:unhideWhenUsed/>
    <w:qFormat/>
    <w:pPr>
      <w:keepLines/>
      <w:keepNext/>
      <w:spacing w:before="200" w:after="0"/>
      <w:outlineLvl w:val="4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700">
    <w:name w:val="Heading 6"/>
    <w:basedOn w:val="694"/>
    <w:next w:val="694"/>
    <w:link w:val="712"/>
    <w:uiPriority w:val="9"/>
    <w:semiHidden/>
    <w:unhideWhenUsed/>
    <w:qFormat/>
    <w:pPr>
      <w:keepLines/>
      <w:keepNext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701">
    <w:name w:val="Heading 7"/>
    <w:basedOn w:val="694"/>
    <w:next w:val="694"/>
    <w:link w:val="713"/>
    <w:uiPriority w:val="9"/>
    <w:semiHidden/>
    <w:unhideWhenUsed/>
    <w:qFormat/>
    <w:pPr>
      <w:keepLines/>
      <w:keepNext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702">
    <w:name w:val="Heading 8"/>
    <w:basedOn w:val="694"/>
    <w:next w:val="694"/>
    <w:link w:val="714"/>
    <w:uiPriority w:val="9"/>
    <w:semiHidden/>
    <w:unhideWhenUsed/>
    <w:qFormat/>
    <w:pPr>
      <w:keepLines/>
      <w:keepNext/>
      <w:spacing w:before="200" w:after="0"/>
      <w:outlineLvl w:val="7"/>
    </w:pPr>
    <w:rPr>
      <w:rFonts w:asciiTheme="majorHAnsi" w:hAnsiTheme="majorHAnsi" w:eastAsiaTheme="majorEastAsia" w:cstheme="majorBidi"/>
      <w:color w:val="4472C4" w:themeColor="accent1"/>
      <w:sz w:val="20"/>
      <w:szCs w:val="20"/>
    </w:rPr>
  </w:style>
  <w:style w:type="paragraph" w:styleId="703">
    <w:name w:val="Heading 9"/>
    <w:basedOn w:val="694"/>
    <w:next w:val="694"/>
    <w:link w:val="715"/>
    <w:uiPriority w:val="9"/>
    <w:semiHidden/>
    <w:unhideWhenUsed/>
    <w:qFormat/>
    <w:pPr>
      <w:keepLines/>
      <w:keepNext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Заголовок 1 Знак"/>
    <w:basedOn w:val="704"/>
    <w:link w:val="695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708" w:customStyle="1">
    <w:name w:val="Заголовок 2 Знак"/>
    <w:basedOn w:val="704"/>
    <w:link w:val="696"/>
    <w:uiPriority w:val="9"/>
    <w:semiHidden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709" w:customStyle="1">
    <w:name w:val="Заголовок 3 Знак"/>
    <w:basedOn w:val="704"/>
    <w:link w:val="697"/>
    <w:uiPriority w:val="9"/>
    <w:semiHidden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710" w:customStyle="1">
    <w:name w:val="Заголовок 4 Знак"/>
    <w:basedOn w:val="704"/>
    <w:link w:val="698"/>
    <w:uiPriority w:val="9"/>
    <w:semiHidden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711" w:customStyle="1">
    <w:name w:val="Заголовок 5 Знак"/>
    <w:basedOn w:val="704"/>
    <w:link w:val="699"/>
    <w:uiPriority w:val="9"/>
    <w:semiHidden/>
    <w:rPr>
      <w:rFonts w:asciiTheme="majorHAnsi" w:hAnsiTheme="majorHAnsi" w:eastAsiaTheme="majorEastAsia" w:cstheme="majorBidi"/>
      <w:color w:val="1F3763" w:themeColor="accent1" w:themeShade="7F"/>
    </w:rPr>
  </w:style>
  <w:style w:type="character" w:styleId="712" w:customStyle="1">
    <w:name w:val="Заголовок 6 Знак"/>
    <w:basedOn w:val="704"/>
    <w:link w:val="700"/>
    <w:uiPriority w:val="9"/>
    <w:semiHidden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713" w:customStyle="1">
    <w:name w:val="Заголовок 7 Знак"/>
    <w:basedOn w:val="704"/>
    <w:link w:val="701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714" w:customStyle="1">
    <w:name w:val="Заголовок 8 Знак"/>
    <w:basedOn w:val="704"/>
    <w:link w:val="702"/>
    <w:uiPriority w:val="9"/>
    <w:semiHidden/>
    <w:rPr>
      <w:rFonts w:asciiTheme="majorHAnsi" w:hAnsiTheme="majorHAnsi" w:eastAsiaTheme="majorEastAsia" w:cstheme="majorBidi"/>
      <w:color w:val="4472C4" w:themeColor="accent1"/>
      <w:sz w:val="20"/>
      <w:szCs w:val="20"/>
    </w:rPr>
  </w:style>
  <w:style w:type="character" w:styleId="715" w:customStyle="1">
    <w:name w:val="Заголовок 9 Знак"/>
    <w:basedOn w:val="704"/>
    <w:link w:val="703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716">
    <w:name w:val="Caption"/>
    <w:basedOn w:val="694"/>
    <w:next w:val="694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after="300" w:line="240" w:lineRule="auto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18" w:customStyle="1">
    <w:name w:val="Название Знак"/>
    <w:basedOn w:val="704"/>
    <w:link w:val="717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719">
    <w:name w:val="Subtitle"/>
    <w:basedOn w:val="694"/>
    <w:next w:val="694"/>
    <w:link w:val="720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720" w:customStyle="1">
    <w:name w:val="Подзаголовок Знак"/>
    <w:basedOn w:val="704"/>
    <w:link w:val="719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721">
    <w:name w:val="Strong"/>
    <w:basedOn w:val="704"/>
    <w:uiPriority w:val="22"/>
    <w:qFormat/>
    <w:rPr>
      <w:b/>
      <w:bCs/>
    </w:rPr>
  </w:style>
  <w:style w:type="character" w:styleId="722">
    <w:name w:val="Emphasis"/>
    <w:basedOn w:val="704"/>
    <w:uiPriority w:val="20"/>
    <w:qFormat/>
    <w:rPr>
      <w:i/>
      <w:iCs/>
    </w:rPr>
  </w:style>
  <w:style w:type="paragraph" w:styleId="723">
    <w:name w:val="No Spacing"/>
    <w:uiPriority w:val="1"/>
    <w:qFormat/>
    <w:pPr>
      <w:spacing w:after="0" w:line="240" w:lineRule="auto"/>
    </w:pPr>
  </w:style>
  <w:style w:type="paragraph" w:styleId="724">
    <w:name w:val="Quote"/>
    <w:basedOn w:val="694"/>
    <w:next w:val="694"/>
    <w:link w:val="725"/>
    <w:uiPriority w:val="29"/>
    <w:qFormat/>
    <w:rPr>
      <w:i/>
      <w:iCs/>
      <w:color w:val="000000" w:themeColor="text1"/>
    </w:rPr>
  </w:style>
  <w:style w:type="character" w:styleId="725" w:customStyle="1">
    <w:name w:val="Цитата 2 Знак"/>
    <w:basedOn w:val="704"/>
    <w:link w:val="724"/>
    <w:uiPriority w:val="29"/>
    <w:rPr>
      <w:i/>
      <w:iCs/>
      <w:color w:val="000000" w:themeColor="text1"/>
    </w:rPr>
  </w:style>
  <w:style w:type="paragraph" w:styleId="726">
    <w:name w:val="Intense Quote"/>
    <w:basedOn w:val="694"/>
    <w:next w:val="694"/>
    <w:link w:val="727"/>
    <w:uiPriority w:val="30"/>
    <w:qFormat/>
    <w:pPr>
      <w:ind w:left="936" w:right="936"/>
      <w:spacing w:before="200" w:after="280"/>
      <w:pBdr>
        <w:bottom w:val="single" w:color="4472C4" w:themeColor="accent1" w:sz="4" w:space="4"/>
      </w:pBdr>
    </w:pPr>
    <w:rPr>
      <w:b/>
      <w:bCs/>
      <w:i/>
      <w:iCs/>
      <w:color w:val="4472C4" w:themeColor="accent1"/>
    </w:rPr>
  </w:style>
  <w:style w:type="character" w:styleId="727" w:customStyle="1">
    <w:name w:val="Выделенная цитата Знак"/>
    <w:basedOn w:val="704"/>
    <w:link w:val="726"/>
    <w:uiPriority w:val="30"/>
    <w:rPr>
      <w:b/>
      <w:bCs/>
      <w:i/>
      <w:iCs/>
      <w:color w:val="4472C4" w:themeColor="accent1"/>
    </w:rPr>
  </w:style>
  <w:style w:type="character" w:styleId="728">
    <w:name w:val="Subtle Emphasis"/>
    <w:basedOn w:val="704"/>
    <w:uiPriority w:val="19"/>
    <w:qFormat/>
    <w:rPr>
      <w:i/>
      <w:iCs/>
      <w:color w:val="808080" w:themeColor="text1" w:themeTint="7F"/>
    </w:rPr>
  </w:style>
  <w:style w:type="character" w:styleId="729">
    <w:name w:val="Intense Emphasis"/>
    <w:basedOn w:val="704"/>
    <w:uiPriority w:val="21"/>
    <w:qFormat/>
    <w:rPr>
      <w:b/>
      <w:bCs/>
      <w:i/>
      <w:iCs/>
      <w:color w:val="4472C4" w:themeColor="accent1"/>
    </w:rPr>
  </w:style>
  <w:style w:type="character" w:styleId="730">
    <w:name w:val="Subtle Reference"/>
    <w:basedOn w:val="704"/>
    <w:uiPriority w:val="31"/>
    <w:qFormat/>
    <w:rPr>
      <w:smallCaps/>
      <w:color w:val="ED7D31" w:themeColor="accent2"/>
      <w:u w:val="single"/>
    </w:rPr>
  </w:style>
  <w:style w:type="character" w:styleId="731">
    <w:name w:val="Intense Reference"/>
    <w:basedOn w:val="704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732">
    <w:name w:val="Book Title"/>
    <w:basedOn w:val="704"/>
    <w:uiPriority w:val="33"/>
    <w:qFormat/>
    <w:rPr>
      <w:b/>
      <w:bCs/>
      <w:smallCaps/>
      <w:spacing w:val="5"/>
    </w:rPr>
  </w:style>
  <w:style w:type="paragraph" w:styleId="733">
    <w:name w:val="TOC Heading"/>
    <w:basedOn w:val="695"/>
    <w:next w:val="694"/>
    <w:uiPriority w:val="39"/>
    <w:semiHidden/>
    <w:unhideWhenUsed/>
    <w:qFormat/>
    <w:pPr>
      <w:outlineLvl w:val="9"/>
    </w:pPr>
  </w:style>
  <w:style w:type="character" w:styleId="734" w:customStyle="1">
    <w:name w:val="Абзац списка Знак"/>
    <w:basedOn w:val="704"/>
    <w:link w:val="735"/>
    <w:uiPriority w:val="99"/>
    <w:rPr>
      <w:rFonts w:ascii="Calibri" w:hAnsi="Calibri" w:cs="Calibri"/>
      <w:lang w:eastAsia="ru-RU"/>
    </w:rPr>
  </w:style>
  <w:style w:type="paragraph" w:styleId="735">
    <w:name w:val="List Paragraph"/>
    <w:basedOn w:val="694"/>
    <w:link w:val="734"/>
    <w:uiPriority w:val="99"/>
    <w:qFormat/>
    <w:pPr>
      <w:ind w:left="720"/>
    </w:pPr>
    <w:rPr>
      <w:rFonts w:ascii="Calibri" w:hAnsi="Calibri" w:cs="Calibri"/>
      <w:lang w:eastAsia="ru-RU"/>
    </w:rPr>
  </w:style>
  <w:style w:type="paragraph" w:styleId="736">
    <w:name w:val="Body Text"/>
    <w:basedOn w:val="694"/>
    <w:link w:val="737"/>
    <w:uiPriority w:val="1"/>
    <w:qFormat/>
    <w:pPr>
      <w:ind w:left="1599"/>
      <w:spacing w:after="0" w:line="240" w:lineRule="auto"/>
      <w:widowControl w:val="off"/>
    </w:pPr>
    <w:rPr>
      <w:rFonts w:ascii="Minion Pro" w:hAnsi="Minion Pro" w:eastAsia="Minion Pro"/>
      <w:sz w:val="24"/>
      <w:szCs w:val="24"/>
      <w:lang w:val="en-US"/>
    </w:rPr>
  </w:style>
  <w:style w:type="character" w:styleId="737" w:customStyle="1">
    <w:name w:val="Основной текст Знак"/>
    <w:basedOn w:val="704"/>
    <w:link w:val="736"/>
    <w:uiPriority w:val="1"/>
    <w:rPr>
      <w:rFonts w:ascii="Minion Pro" w:hAnsi="Minion Pro" w:eastAsia="Minion Pro"/>
      <w:sz w:val="24"/>
      <w:szCs w:val="24"/>
      <w:lang w:val="en-US"/>
    </w:rPr>
  </w:style>
  <w:style w:type="paragraph" w:styleId="73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739">
    <w:name w:val="Table Grid"/>
    <w:basedOn w:val="705"/>
    <w:uiPriority w:val="39"/>
    <w:pPr>
      <w:spacing w:after="0" w:line="240" w:lineRule="auto"/>
    </w:pPr>
    <w:rPr>
      <w:rFonts w:eastAsiaTheme="minorHAnsi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40">
    <w:name w:val="Hyperlink"/>
    <w:basedOn w:val="704"/>
    <w:uiPriority w:val="99"/>
    <w:unhideWhenUsed/>
    <w:rPr>
      <w:color w:val="0563C1" w:themeColor="hyperlink"/>
      <w:u w:val="single"/>
    </w:rPr>
  </w:style>
  <w:style w:type="character" w:styleId="741" w:customStyle="1">
    <w:name w:val="Unresolved Mention"/>
    <w:basedOn w:val="704"/>
    <w:uiPriority w:val="99"/>
    <w:semiHidden/>
    <w:unhideWhenUsed/>
    <w:rPr>
      <w:color w:val="605E5C"/>
      <w:shd w:val="clear" w:color="auto" w:fill="e1dfdd"/>
    </w:rPr>
  </w:style>
  <w:style w:type="paragraph" w:styleId="742">
    <w:name w:val="Header"/>
    <w:basedOn w:val="694"/>
    <w:link w:val="7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3" w:customStyle="1">
    <w:name w:val="Верхний колонтитул Знак"/>
    <w:basedOn w:val="704"/>
    <w:link w:val="742"/>
    <w:uiPriority w:val="99"/>
  </w:style>
  <w:style w:type="paragraph" w:styleId="744">
    <w:name w:val="Footer"/>
    <w:basedOn w:val="694"/>
    <w:link w:val="74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5" w:customStyle="1">
    <w:name w:val="Нижний колонтитул Знак"/>
    <w:basedOn w:val="704"/>
    <w:link w:val="744"/>
    <w:uiPriority w:val="99"/>
  </w:style>
  <w:style w:type="paragraph" w:styleId="746">
    <w:name w:val="Balloon Text"/>
    <w:basedOn w:val="694"/>
    <w:link w:val="74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47" w:customStyle="1">
    <w:name w:val="Текст выноски Знак"/>
    <w:basedOn w:val="704"/>
    <w:link w:val="74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Наталья Кадысева</cp:lastModifiedBy>
  <cp:revision>63</cp:revision>
  <dcterms:created xsi:type="dcterms:W3CDTF">2019-04-08T09:31:00Z</dcterms:created>
  <dcterms:modified xsi:type="dcterms:W3CDTF">2022-04-26T05:14:42Z</dcterms:modified>
</cp:coreProperties>
</file>